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42" w:rsidRPr="00246C72" w:rsidRDefault="003969C0" w:rsidP="003969C0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70789C30" wp14:editId="5E0CE1FC">
            <wp:extent cx="2912307" cy="1522721"/>
            <wp:effectExtent l="0" t="0" r="2540" b="1905"/>
            <wp:docPr id="1" name="Image 1" descr="Maîtrise d’œuvre (reconstruction du barrage de Beaulie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îtrise d’œuvre (reconstruction du barrage de Beaulieu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06" cy="15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7B6" w:rsidRPr="00F747B6">
        <w:rPr>
          <w:rFonts w:ascii="Arial" w:hAnsi="Arial" w:cs="Arial"/>
          <w:noProof/>
          <w:lang w:eastAsia="fr-FR"/>
        </w:rPr>
        <w:drawing>
          <wp:inline distT="0" distB="0" distL="0" distR="0">
            <wp:extent cx="1748155" cy="1083132"/>
            <wp:effectExtent l="0" t="0" r="4445" b="3175"/>
            <wp:docPr id="2" name="Image 2" descr="C:\Users\massonp\Desktop\NOUVEAU LOGO\CUCM_Logotype_EXE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onp\Desktop\NOUVEAU LOGO\CUCM_Logotype_EXE_CMJ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70" cy="1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51" w:rsidRPr="00F747B6" w:rsidRDefault="00C958E1" w:rsidP="00AD7E51">
      <w:pPr>
        <w:jc w:val="center"/>
        <w:rPr>
          <w:rFonts w:ascii="IBM Plex Sans" w:hAnsi="IBM Plex Sans" w:cs="Arial"/>
          <w:b/>
          <w:sz w:val="28"/>
          <w:u w:val="double"/>
        </w:rPr>
      </w:pPr>
      <w:r w:rsidRPr="00F747B6">
        <w:rPr>
          <w:rFonts w:ascii="IBM Plex Sans" w:hAnsi="IBM Plex Sans" w:cs="Arial"/>
          <w:b/>
          <w:sz w:val="28"/>
          <w:u w:val="double"/>
        </w:rPr>
        <w:t>DOSSIER DE CANDIDATURE</w:t>
      </w:r>
    </w:p>
    <w:p w:rsidR="003969C0" w:rsidRDefault="003969C0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>Activité économique et commerciale</w:t>
      </w:r>
    </w:p>
    <w:p w:rsidR="00AD7E51" w:rsidRDefault="003969C0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 xml:space="preserve">Avis d’appel à candidature </w:t>
      </w:r>
    </w:p>
    <w:p w:rsidR="003F2864" w:rsidRDefault="003F2864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>VOIES NAVIGABLES DE FRANCE</w:t>
      </w:r>
      <w:bookmarkStart w:id="0" w:name="_GoBack"/>
      <w:bookmarkEnd w:id="0"/>
    </w:p>
    <w:p w:rsidR="003969C0" w:rsidRDefault="003969C0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>Direction territoriale Centre – Bourgogne</w:t>
      </w:r>
    </w:p>
    <w:p w:rsidR="003969C0" w:rsidRDefault="003969C0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 xml:space="preserve">Site de « la Rotonde »  </w:t>
      </w:r>
    </w:p>
    <w:p w:rsidR="003969C0" w:rsidRPr="00DB0B5D" w:rsidRDefault="003969C0" w:rsidP="00767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IBM Plex Sans" w:hAnsi="IBM Plex Sans" w:cs="Arial"/>
          <w:b/>
          <w:sz w:val="26"/>
          <w:szCs w:val="26"/>
        </w:rPr>
      </w:pPr>
      <w:r>
        <w:rPr>
          <w:rFonts w:ascii="IBM Plex Sans" w:hAnsi="IBM Plex Sans" w:cs="Arial"/>
          <w:b/>
          <w:sz w:val="26"/>
          <w:szCs w:val="26"/>
        </w:rPr>
        <w:t>Commune de TORCY (71210)</w:t>
      </w:r>
    </w:p>
    <w:p w:rsidR="00D07A52" w:rsidRPr="00F747B6" w:rsidRDefault="009E4775" w:rsidP="003D60EC">
      <w:pPr>
        <w:pStyle w:val="Titre2"/>
        <w:numPr>
          <w:ilvl w:val="0"/>
          <w:numId w:val="1"/>
        </w:numPr>
        <w:ind w:left="0" w:firstLine="0"/>
        <w:rPr>
          <w:rFonts w:ascii="IBM Plex Sans" w:hAnsi="IBM Plex Sans"/>
        </w:rPr>
      </w:pPr>
      <w:r w:rsidRPr="00F747B6">
        <w:rPr>
          <w:rFonts w:ascii="IBM Plex Sans" w:hAnsi="IBM Plex Sans"/>
        </w:rPr>
        <w:t>PRESENTATION DU</w:t>
      </w:r>
      <w:r w:rsidR="00626934">
        <w:rPr>
          <w:rFonts w:ascii="IBM Plex Sans" w:hAnsi="IBM Plex Sans"/>
        </w:rPr>
        <w:t xml:space="preserve"> CANDIDAT </w:t>
      </w:r>
    </w:p>
    <w:p w:rsidR="003D60EC" w:rsidRPr="00F747B6" w:rsidRDefault="003D60EC" w:rsidP="003D60EC">
      <w:pPr>
        <w:rPr>
          <w:rFonts w:ascii="IBM Plex Sans" w:hAnsi="IBM Plex Sans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Nom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Prénom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Date de naissance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Lieu de naissance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Adresse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Téléphone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B30705" w:rsidRPr="00F747B6" w:rsidTr="00B30705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:rsidR="00B30705" w:rsidRPr="00B30705" w:rsidRDefault="00B3070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Courriel</w:t>
            </w:r>
          </w:p>
        </w:tc>
        <w:tc>
          <w:tcPr>
            <w:tcW w:w="6549" w:type="dxa"/>
            <w:shd w:val="clear" w:color="auto" w:fill="auto"/>
            <w:vAlign w:val="center"/>
          </w:tcPr>
          <w:p w:rsidR="00B30705" w:rsidRPr="00F747B6" w:rsidRDefault="00B3070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</w:tbl>
    <w:p w:rsidR="00EF4516" w:rsidRPr="00F747B6" w:rsidRDefault="00EF4516" w:rsidP="001D6161">
      <w:pPr>
        <w:spacing w:line="240" w:lineRule="auto"/>
        <w:rPr>
          <w:rFonts w:ascii="IBM Plex Sans" w:hAnsi="IBM Plex Sans" w:cs="Arial"/>
        </w:rPr>
      </w:pPr>
    </w:p>
    <w:p w:rsidR="009E4775" w:rsidRPr="00F747B6" w:rsidRDefault="00E25EB7" w:rsidP="00662148">
      <w:pPr>
        <w:pStyle w:val="Titre2"/>
        <w:numPr>
          <w:ilvl w:val="0"/>
          <w:numId w:val="1"/>
        </w:numPr>
        <w:ind w:left="0" w:firstLine="0"/>
        <w:rPr>
          <w:rFonts w:ascii="IBM Plex Sans" w:hAnsi="IBM Plex Sans"/>
        </w:rPr>
      </w:pPr>
      <w:r w:rsidRPr="00F747B6">
        <w:rPr>
          <w:rFonts w:ascii="IBM Plex Sans" w:hAnsi="IBM Plex Sans"/>
        </w:rPr>
        <w:t xml:space="preserve">PRESENTATION </w:t>
      </w:r>
      <w:r w:rsidR="009E4775" w:rsidRPr="00F747B6">
        <w:rPr>
          <w:rFonts w:ascii="IBM Plex Sans" w:hAnsi="IBM Plex Sans"/>
        </w:rPr>
        <w:t>DE L’ENTREPRISE</w:t>
      </w:r>
    </w:p>
    <w:p w:rsidR="00662148" w:rsidRPr="00F747B6" w:rsidRDefault="00662148" w:rsidP="00662148">
      <w:pPr>
        <w:rPr>
          <w:rFonts w:ascii="IBM Plex Sans" w:hAnsi="IBM Plex Sans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56"/>
        <w:gridCol w:w="6350"/>
      </w:tblGrid>
      <w:tr w:rsidR="009E477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9E4775" w:rsidRPr="00B30705" w:rsidRDefault="009E477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Raison sociale</w:t>
            </w:r>
            <w:r w:rsidR="00C54835" w:rsidRPr="00B30705">
              <w:rPr>
                <w:rFonts w:ascii="IBM Plex Sans" w:hAnsi="IBM Plex Sans" w:cs="Arial"/>
                <w:b/>
              </w:rPr>
              <w:t xml:space="preserve"> (si existante)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E4775" w:rsidRPr="00F747B6" w:rsidRDefault="009E477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9E477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9E4775" w:rsidRPr="00B30705" w:rsidRDefault="009E477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Forme juridique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E4775" w:rsidRPr="00F747B6" w:rsidRDefault="009E477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9E477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9E4775" w:rsidRPr="00B30705" w:rsidRDefault="009E477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Numéro SIREN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E4775" w:rsidRPr="00F747B6" w:rsidRDefault="009E477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9E477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9E4775" w:rsidRPr="00B30705" w:rsidRDefault="00C16D40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Date de création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9E4775" w:rsidRPr="00F747B6" w:rsidRDefault="009E477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9E477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9E4775" w:rsidRPr="00B30705" w:rsidRDefault="009E4775" w:rsidP="001D6161">
            <w:pPr>
              <w:rPr>
                <w:rFonts w:ascii="IBM Plex Sans" w:hAnsi="IBM Plex Sans" w:cs="Arial"/>
                <w:b/>
              </w:rPr>
            </w:pPr>
          </w:p>
          <w:p w:rsidR="009E4775" w:rsidRPr="00B30705" w:rsidRDefault="005554EF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Adresse du s</w:t>
            </w:r>
            <w:r w:rsidR="009E4775" w:rsidRPr="00B30705">
              <w:rPr>
                <w:rFonts w:ascii="IBM Plex Sans" w:hAnsi="IBM Plex Sans" w:cs="Arial"/>
                <w:b/>
              </w:rPr>
              <w:t>iège social</w:t>
            </w:r>
          </w:p>
          <w:p w:rsidR="009E4775" w:rsidRPr="00B30705" w:rsidRDefault="009E4775" w:rsidP="001D6161">
            <w:pPr>
              <w:rPr>
                <w:rFonts w:ascii="IBM Plex Sans" w:hAnsi="IBM Plex Sans" w:cs="Arial"/>
                <w:b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9E4775" w:rsidRPr="00F747B6" w:rsidRDefault="009E477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C5483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C54835" w:rsidRPr="00B30705" w:rsidRDefault="00C5483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Site internet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C54835" w:rsidRPr="00F747B6" w:rsidRDefault="00C5483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  <w:tr w:rsidR="00C54835" w:rsidRPr="00F747B6" w:rsidTr="00626934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:rsidR="00C54835" w:rsidRPr="00B30705" w:rsidRDefault="00C54835" w:rsidP="001D6161">
            <w:pPr>
              <w:rPr>
                <w:rFonts w:ascii="IBM Plex Sans" w:hAnsi="IBM Plex Sans" w:cs="Arial"/>
                <w:b/>
              </w:rPr>
            </w:pPr>
            <w:r w:rsidRPr="00B30705">
              <w:rPr>
                <w:rFonts w:ascii="IBM Plex Sans" w:hAnsi="IBM Plex Sans" w:cs="Arial"/>
                <w:b/>
              </w:rPr>
              <w:t>Courriel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C54835" w:rsidRPr="00F747B6" w:rsidRDefault="00C54835" w:rsidP="001D6161">
            <w:pPr>
              <w:rPr>
                <w:rFonts w:ascii="IBM Plex Sans" w:hAnsi="IBM Plex Sans" w:cs="Arial"/>
                <w:sz w:val="20"/>
              </w:rPr>
            </w:pPr>
          </w:p>
        </w:tc>
      </w:tr>
    </w:tbl>
    <w:p w:rsidR="009E4775" w:rsidRPr="00F747B6" w:rsidRDefault="009E4775" w:rsidP="001D6161">
      <w:pPr>
        <w:spacing w:line="240" w:lineRule="auto"/>
        <w:rPr>
          <w:rFonts w:ascii="IBM Plex Sans" w:hAnsi="IBM Plex Sans" w:cs="Arial"/>
        </w:rPr>
      </w:pPr>
    </w:p>
    <w:p w:rsidR="00C16D40" w:rsidRPr="00F747B6" w:rsidRDefault="00C16D40" w:rsidP="001D6161">
      <w:pPr>
        <w:spacing w:line="240" w:lineRule="auto"/>
        <w:rPr>
          <w:rFonts w:ascii="IBM Plex Sans" w:hAnsi="IBM Plex Sans" w:cs="Arial"/>
        </w:rPr>
      </w:pPr>
    </w:p>
    <w:p w:rsidR="003D60EC" w:rsidRPr="00F747B6" w:rsidRDefault="003D60EC" w:rsidP="001D6161">
      <w:pPr>
        <w:spacing w:line="240" w:lineRule="auto"/>
        <w:rPr>
          <w:rFonts w:ascii="IBM Plex Sans" w:hAnsi="IBM Plex Sans" w:cs="Arial"/>
        </w:rPr>
      </w:pPr>
    </w:p>
    <w:p w:rsidR="00C16D40" w:rsidRPr="00F747B6" w:rsidRDefault="00C16D40" w:rsidP="001D6161">
      <w:pPr>
        <w:spacing w:line="240" w:lineRule="auto"/>
        <w:rPr>
          <w:rFonts w:ascii="IBM Plex Sans" w:hAnsi="IBM Plex Sans" w:cs="Arial"/>
        </w:rPr>
      </w:pPr>
    </w:p>
    <w:p w:rsidR="00F256FE" w:rsidRPr="00F747B6" w:rsidRDefault="00F23564" w:rsidP="00662148">
      <w:pPr>
        <w:pStyle w:val="Titre2"/>
        <w:numPr>
          <w:ilvl w:val="0"/>
          <w:numId w:val="1"/>
        </w:numPr>
        <w:ind w:left="0" w:firstLine="0"/>
        <w:rPr>
          <w:rFonts w:ascii="IBM Plex Sans" w:hAnsi="IBM Plex Sans"/>
        </w:rPr>
      </w:pPr>
      <w:r w:rsidRPr="00F747B6">
        <w:rPr>
          <w:rFonts w:ascii="IBM Plex Sans" w:hAnsi="IBM Plex Sans"/>
        </w:rPr>
        <w:t>VOTRE</w:t>
      </w:r>
      <w:r w:rsidR="00C3255A" w:rsidRPr="00F747B6">
        <w:rPr>
          <w:rFonts w:ascii="IBM Plex Sans" w:hAnsi="IBM Plex Sans"/>
        </w:rPr>
        <w:t xml:space="preserve"> PROJET</w:t>
      </w:r>
    </w:p>
    <w:p w:rsidR="00F23564" w:rsidRPr="00F747B6" w:rsidRDefault="00F23564" w:rsidP="001D6161">
      <w:pPr>
        <w:pStyle w:val="Paragraphedeliste"/>
        <w:spacing w:line="240" w:lineRule="auto"/>
        <w:ind w:left="1080"/>
        <w:rPr>
          <w:rFonts w:ascii="IBM Plex Sans" w:hAnsi="IBM Plex Sans" w:cs="Arial"/>
          <w:b/>
          <w:sz w:val="24"/>
        </w:rPr>
      </w:pPr>
    </w:p>
    <w:p w:rsidR="006B6F23" w:rsidRPr="00626934" w:rsidRDefault="00EF4516" w:rsidP="003D60EC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eastAsia="Times New Roman" w:hAnsi="IBM Plex Sans" w:cs="Times New Roman"/>
          <w:b/>
          <w:bCs/>
          <w:sz w:val="28"/>
          <w:szCs w:val="28"/>
          <w:u w:val="single"/>
        </w:rPr>
      </w:pPr>
      <w:r w:rsidRPr="00626934">
        <w:rPr>
          <w:rFonts w:ascii="IBM Plex Sans" w:eastAsia="Times New Roman" w:hAnsi="IBM Plex Sans" w:cs="Times New Roman"/>
          <w:b/>
          <w:bCs/>
          <w:sz w:val="28"/>
          <w:szCs w:val="28"/>
          <w:u w:val="single"/>
        </w:rPr>
        <w:t>Le</w:t>
      </w:r>
      <w:r w:rsidR="00626934" w:rsidRPr="00626934">
        <w:rPr>
          <w:rFonts w:ascii="IBM Plex Sans" w:eastAsia="Times New Roman" w:hAnsi="IBM Plex Sans" w:cs="Times New Roman"/>
          <w:b/>
          <w:bCs/>
          <w:sz w:val="28"/>
          <w:szCs w:val="28"/>
          <w:u w:val="single"/>
        </w:rPr>
        <w:t xml:space="preserve"> </w:t>
      </w:r>
      <w:r w:rsidRPr="00626934">
        <w:rPr>
          <w:rFonts w:ascii="IBM Plex Sans" w:eastAsia="Times New Roman" w:hAnsi="IBM Plex Sans" w:cs="Times New Roman"/>
          <w:b/>
          <w:bCs/>
          <w:sz w:val="28"/>
          <w:szCs w:val="28"/>
          <w:u w:val="single"/>
        </w:rPr>
        <w:t>créateur / l</w:t>
      </w:r>
      <w:r w:rsidR="00830CAD" w:rsidRPr="00626934">
        <w:rPr>
          <w:rFonts w:ascii="IBM Plex Sans" w:eastAsia="Times New Roman" w:hAnsi="IBM Plex Sans" w:cs="Times New Roman"/>
          <w:b/>
          <w:bCs/>
          <w:sz w:val="28"/>
          <w:szCs w:val="28"/>
          <w:u w:val="single"/>
        </w:rPr>
        <w:t>’équipe</w:t>
      </w:r>
    </w:p>
    <w:p w:rsidR="00830CAD" w:rsidRPr="00B30705" w:rsidRDefault="00830CAD" w:rsidP="003D60EC">
      <w:pPr>
        <w:spacing w:after="0" w:line="240" w:lineRule="auto"/>
        <w:ind w:left="360"/>
        <w:rPr>
          <w:rFonts w:ascii="IBM Plex Sans" w:hAnsi="IBM Plex Sans" w:cs="Arial"/>
          <w:i/>
        </w:rPr>
      </w:pPr>
      <w:r w:rsidRPr="00B30705">
        <w:rPr>
          <w:rFonts w:ascii="IBM Plex Sans" w:hAnsi="IBM Plex Sans" w:cs="Arial"/>
          <w:i/>
        </w:rPr>
        <w:t>(Présentation, expériences professionnelles, motivation pour créer ou reprendre une activité au Lac des Sap</w:t>
      </w:r>
      <w:r w:rsidR="00626934">
        <w:rPr>
          <w:rFonts w:ascii="IBM Plex Sans" w:hAnsi="IBM Plex Sans" w:cs="Arial"/>
          <w:i/>
        </w:rPr>
        <w:t>ins, références, qualifications</w:t>
      </w:r>
      <w:r w:rsidRPr="00B30705">
        <w:rPr>
          <w:rFonts w:ascii="IBM Plex Sans" w:hAnsi="IBM Plex Sans" w:cs="Arial"/>
          <w:i/>
        </w:rPr>
        <w:t>…)</w:t>
      </w:r>
    </w:p>
    <w:p w:rsidR="00830CAD" w:rsidRPr="00F747B6" w:rsidRDefault="00830CAD" w:rsidP="00830CAD">
      <w:pPr>
        <w:pStyle w:val="Paragraphedeliste"/>
        <w:spacing w:after="0" w:line="240" w:lineRule="auto"/>
        <w:ind w:left="1440"/>
        <w:rPr>
          <w:rFonts w:ascii="IBM Plex Sans" w:hAnsi="IBM Plex Sans" w:cs="Arial"/>
          <w:sz w:val="20"/>
          <w:u w:val="single"/>
        </w:rPr>
      </w:pPr>
    </w:p>
    <w:p w:rsidR="00A314A4" w:rsidRPr="00F747B6" w:rsidRDefault="00A314A4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830CAD" w:rsidRPr="00F747B6" w:rsidRDefault="00830CAD" w:rsidP="003738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1D6161" w:rsidRPr="00F747B6" w:rsidRDefault="001D6161" w:rsidP="001D6161">
      <w:pPr>
        <w:tabs>
          <w:tab w:val="left" w:leader="dot" w:pos="9072"/>
        </w:tabs>
        <w:spacing w:after="0" w:line="240" w:lineRule="auto"/>
        <w:rPr>
          <w:rFonts w:ascii="IBM Plex Sans" w:hAnsi="IBM Plex Sans" w:cs="Arial"/>
          <w:sz w:val="20"/>
        </w:rPr>
      </w:pPr>
    </w:p>
    <w:p w:rsidR="00C3255A" w:rsidRPr="00DC7FD9" w:rsidRDefault="00830CAD" w:rsidP="003D60EC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eastAsia="Times New Roman" w:hAnsi="IBM Plex Sans" w:cs="Times New Roman"/>
          <w:b/>
          <w:bCs/>
          <w:sz w:val="28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Le produit / service</w:t>
      </w:r>
    </w:p>
    <w:p w:rsidR="00EF4516" w:rsidRPr="00B30705" w:rsidRDefault="00EF4516" w:rsidP="00EF4516">
      <w:pPr>
        <w:pStyle w:val="Paragraphedeliste"/>
        <w:keepNext/>
        <w:keepLines/>
        <w:spacing w:before="200" w:after="0"/>
        <w:outlineLvl w:val="2"/>
        <w:rPr>
          <w:rFonts w:ascii="IBM Plex Sans" w:eastAsia="Times New Roman" w:hAnsi="IBM Plex Sans" w:cs="Times New Roman"/>
          <w:bCs/>
          <w:i/>
        </w:rPr>
      </w:pPr>
      <w:r w:rsidRPr="00B30705">
        <w:rPr>
          <w:rFonts w:ascii="IBM Plex Sans" w:eastAsia="Times New Roman" w:hAnsi="IBM Plex Sans" w:cs="Times New Roman"/>
          <w:bCs/>
          <w:i/>
        </w:rPr>
        <w:t xml:space="preserve">(Description du projet : concept, conditions d’organisation, horaires, bénéfice pour le client et pour le </w:t>
      </w:r>
      <w:r w:rsidR="003969C0" w:rsidRPr="00B30705">
        <w:rPr>
          <w:rFonts w:ascii="IBM Plex Sans" w:eastAsia="Times New Roman" w:hAnsi="IBM Plex Sans" w:cs="Times New Roman"/>
          <w:bCs/>
          <w:i/>
        </w:rPr>
        <w:t>site de la Rotonde</w:t>
      </w:r>
      <w:r w:rsidRPr="00B30705">
        <w:rPr>
          <w:rFonts w:ascii="IBM Plex Sans" w:eastAsia="Times New Roman" w:hAnsi="IBM Plex Sans" w:cs="Times New Roman"/>
          <w:bCs/>
          <w:i/>
        </w:rPr>
        <w:t>)</w:t>
      </w:r>
    </w:p>
    <w:p w:rsidR="00662148" w:rsidRPr="00F747B6" w:rsidRDefault="00662148" w:rsidP="00EF4516">
      <w:pP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662148" w:rsidRPr="00F747B6" w:rsidRDefault="00662148" w:rsidP="0066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C3255A" w:rsidRPr="00F747B6" w:rsidRDefault="00662148" w:rsidP="003D60EC">
      <w:pPr>
        <w:pStyle w:val="Titre2"/>
        <w:numPr>
          <w:ilvl w:val="0"/>
          <w:numId w:val="1"/>
        </w:numPr>
        <w:ind w:left="0" w:firstLine="0"/>
        <w:rPr>
          <w:rFonts w:ascii="IBM Plex Sans" w:hAnsi="IBM Plex Sans"/>
        </w:rPr>
      </w:pPr>
      <w:r w:rsidRPr="00F747B6">
        <w:rPr>
          <w:rFonts w:ascii="IBM Plex Sans" w:hAnsi="IBM Plex Sans"/>
        </w:rPr>
        <w:t>LE MARCHE</w:t>
      </w:r>
    </w:p>
    <w:p w:rsidR="006B6F23" w:rsidRPr="00F747B6" w:rsidRDefault="006B6F23" w:rsidP="001D6161">
      <w:pPr>
        <w:pStyle w:val="Paragraphedeliste"/>
        <w:spacing w:line="240" w:lineRule="auto"/>
        <w:ind w:left="1080"/>
        <w:jc w:val="both"/>
        <w:rPr>
          <w:rFonts w:ascii="IBM Plex Sans" w:hAnsi="IBM Plex Sans" w:cs="Arial"/>
          <w:b/>
          <w:sz w:val="20"/>
          <w:szCs w:val="20"/>
        </w:rPr>
      </w:pPr>
    </w:p>
    <w:p w:rsidR="00C3255A" w:rsidRPr="00F747B6" w:rsidRDefault="003D60EC" w:rsidP="003D60EC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eastAsia="Times New Roman" w:hAnsi="IBM Plex Sans" w:cs="Times New Roman"/>
          <w:bCs/>
          <w:sz w:val="28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Le secteur d’activité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t xml:space="preserve"> 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br/>
      </w:r>
      <w:r w:rsidRPr="00DC7FD9">
        <w:rPr>
          <w:rFonts w:ascii="IBM Plex Sans" w:eastAsia="Times New Roman" w:hAnsi="IBM Plex Sans" w:cs="Times New Roman"/>
          <w:bCs/>
          <w:i/>
        </w:rPr>
        <w:t>(évolutions récentes, opportunités et risques,…)</w:t>
      </w:r>
    </w:p>
    <w:p w:rsidR="00A314A4" w:rsidRPr="00F747B6" w:rsidRDefault="00A314A4" w:rsidP="003D60EC">
      <w:pP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3D60EC" w:rsidRPr="00F747B6" w:rsidRDefault="003D60EC" w:rsidP="003D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C44851" w:rsidRPr="00DC7FD9" w:rsidRDefault="00373887" w:rsidP="00C44851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jc w:val="both"/>
        <w:outlineLvl w:val="2"/>
        <w:rPr>
          <w:rFonts w:ascii="IBM Plex Sans" w:eastAsia="Times New Roman" w:hAnsi="IBM Plex Sans" w:cs="Times New Roman"/>
          <w:b/>
          <w:bCs/>
          <w:sz w:val="28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La Clientèle</w:t>
      </w:r>
    </w:p>
    <w:p w:rsidR="00C3255A" w:rsidRPr="00DC7FD9" w:rsidRDefault="00C44851" w:rsidP="00C44851">
      <w:pPr>
        <w:pStyle w:val="Paragraphedeliste"/>
        <w:keepNext/>
        <w:keepLines/>
        <w:spacing w:before="200" w:after="0"/>
        <w:jc w:val="both"/>
        <w:outlineLvl w:val="2"/>
        <w:rPr>
          <w:rFonts w:ascii="IBM Plex Sans" w:eastAsia="Times New Roman" w:hAnsi="IBM Plex Sans" w:cs="Times New Roman"/>
          <w:bCs/>
          <w:u w:val="single"/>
        </w:rPr>
      </w:pPr>
      <w:r w:rsidRPr="00DC7FD9">
        <w:rPr>
          <w:rFonts w:ascii="IBM Plex Sans" w:eastAsia="Times New Roman" w:hAnsi="IBM Plex Sans" w:cs="Times New Roman"/>
          <w:bCs/>
          <w:i/>
        </w:rPr>
        <w:t>(</w:t>
      </w:r>
      <w:r w:rsidR="00980918" w:rsidRPr="00DC7FD9">
        <w:rPr>
          <w:rFonts w:ascii="IBM Plex Sans" w:eastAsia="Times New Roman" w:hAnsi="IBM Plex Sans" w:cs="Times New Roman"/>
          <w:bCs/>
          <w:i/>
        </w:rPr>
        <w:t>Qui et combien sont-ils ? – Que consomment-ils ?</w:t>
      </w:r>
      <w:r w:rsidRPr="00DC7FD9">
        <w:rPr>
          <w:rFonts w:ascii="IBM Plex Sans" w:eastAsia="Times New Roman" w:hAnsi="IBM Plex Sans" w:cs="Times New Roman"/>
          <w:bCs/>
          <w:i/>
        </w:rPr>
        <w:t xml:space="preserve"> Quels sont les groupes de clients (segments de marché) que vous pouvez différencier par leurs processus d’achat, leurs habitudes de comportement,…)</w:t>
      </w:r>
    </w:p>
    <w:p w:rsidR="00A314A4" w:rsidRPr="00F747B6" w:rsidRDefault="00A314A4" w:rsidP="001D6161">
      <w:pP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980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980918" w:rsidRPr="00F747B6" w:rsidRDefault="00980918" w:rsidP="001D6161">
      <w:pPr>
        <w:spacing w:after="0" w:line="240" w:lineRule="auto"/>
        <w:jc w:val="both"/>
        <w:rPr>
          <w:rFonts w:ascii="IBM Plex Sans" w:hAnsi="IBM Plex Sans" w:cs="Arial"/>
          <w:sz w:val="20"/>
          <w:szCs w:val="20"/>
        </w:rPr>
      </w:pPr>
    </w:p>
    <w:p w:rsidR="00B035B8" w:rsidRPr="00DC7FD9" w:rsidRDefault="00C44851" w:rsidP="00B035B8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jc w:val="both"/>
        <w:outlineLvl w:val="2"/>
        <w:rPr>
          <w:rFonts w:ascii="IBM Plex Sans" w:eastAsia="Times New Roman" w:hAnsi="IBM Plex Sans" w:cs="Times New Roman"/>
          <w:b/>
          <w:bCs/>
          <w:sz w:val="28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 xml:space="preserve">Les fournisseurs </w:t>
      </w:r>
    </w:p>
    <w:p w:rsidR="00C3255A" w:rsidRPr="00DC7FD9" w:rsidRDefault="00C3255A" w:rsidP="00B035B8">
      <w:pPr>
        <w:pStyle w:val="Paragraphedeliste"/>
        <w:keepNext/>
        <w:keepLines/>
        <w:spacing w:before="200" w:after="0"/>
        <w:jc w:val="both"/>
        <w:outlineLvl w:val="2"/>
        <w:rPr>
          <w:rFonts w:ascii="IBM Plex Sans" w:hAnsi="IBM Plex Sans" w:cs="Arial"/>
          <w:i/>
        </w:rPr>
      </w:pPr>
      <w:r w:rsidRPr="00DC7FD9">
        <w:rPr>
          <w:rFonts w:ascii="IBM Plex Sans" w:hAnsi="IBM Plex Sans" w:cs="Arial"/>
          <w:i/>
        </w:rPr>
        <w:t>(</w:t>
      </w:r>
      <w:r w:rsidR="00C44851" w:rsidRPr="00DC7FD9">
        <w:rPr>
          <w:rFonts w:ascii="IBM Plex Sans" w:hAnsi="IBM Plex Sans" w:cs="Arial"/>
          <w:i/>
        </w:rPr>
        <w:t xml:space="preserve">le cas </w:t>
      </w:r>
      <w:r w:rsidR="0017638C" w:rsidRPr="00DC7FD9">
        <w:rPr>
          <w:rFonts w:ascii="IBM Plex Sans" w:hAnsi="IBM Plex Sans" w:cs="Arial"/>
          <w:i/>
        </w:rPr>
        <w:t>échéant</w:t>
      </w:r>
      <w:r w:rsidR="00B035B8" w:rsidRPr="00DC7FD9">
        <w:rPr>
          <w:rFonts w:ascii="IBM Plex Sans" w:hAnsi="IBM Plex Sans" w:cs="Arial"/>
          <w:i/>
        </w:rPr>
        <w:t>, qui sont-ils ? quel sera leurs rôle ?)</w:t>
      </w:r>
    </w:p>
    <w:p w:rsidR="0017638C" w:rsidRPr="00F747B6" w:rsidRDefault="0017638C" w:rsidP="0017638C">
      <w:pP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17638C" w:rsidRPr="00F747B6" w:rsidRDefault="0017638C" w:rsidP="00176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IBM Plex Sans" w:hAnsi="IBM Plex Sans" w:cs="Arial"/>
          <w:i/>
          <w:sz w:val="20"/>
          <w:szCs w:val="20"/>
        </w:rPr>
      </w:pPr>
    </w:p>
    <w:p w:rsidR="00B035B8" w:rsidRPr="00DC7FD9" w:rsidRDefault="00B035B8" w:rsidP="00B035B8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La concurrence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t xml:space="preserve"> 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br/>
      </w:r>
      <w:r w:rsidRPr="00DC7FD9">
        <w:rPr>
          <w:rFonts w:ascii="IBM Plex Sans" w:hAnsi="IBM Plex Sans" w:cs="Arial"/>
          <w:i/>
        </w:rPr>
        <w:t xml:space="preserve">(Les concurrents directs ? Forces et Faiblesses ? Combien sont-ils ? Où sont-ils ? Que proposent-ils ? A quels prix ? </w:t>
      </w:r>
      <w:r w:rsidRPr="00DC7FD9">
        <w:rPr>
          <w:rFonts w:ascii="IBM Plex Sans" w:hAnsi="IBM Plex Sans" w:cs="Arial"/>
          <w:i/>
        </w:rPr>
        <w:br/>
        <w:t>Les concurrents indirects ? Forces et Faiblesses ? Combien sont-ils ? Où sont-ils ? Que proposent-ils ? A quels prix ? )</w:t>
      </w: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4D1AE9" w:rsidRPr="00DC7FD9" w:rsidRDefault="004D1AE9" w:rsidP="001D6161">
      <w:pPr>
        <w:pStyle w:val="Paragraphedeliste"/>
        <w:spacing w:line="240" w:lineRule="auto"/>
        <w:ind w:left="1985"/>
        <w:rPr>
          <w:rFonts w:ascii="IBM Plex Sans" w:hAnsi="IBM Plex Sans" w:cs="Arial"/>
          <w:b/>
          <w:sz w:val="20"/>
          <w:szCs w:val="20"/>
        </w:rPr>
      </w:pPr>
    </w:p>
    <w:p w:rsidR="00B035B8" w:rsidRPr="00F747B6" w:rsidRDefault="00B035B8" w:rsidP="00B035B8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  <w:sz w:val="20"/>
          <w:szCs w:val="20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La stratégie commerciale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t xml:space="preserve"> 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br/>
      </w:r>
      <w:r w:rsidRPr="00DC7FD9">
        <w:rPr>
          <w:rFonts w:ascii="IBM Plex Sans" w:hAnsi="IBM Plex Sans" w:cs="Arial"/>
          <w:i/>
        </w:rPr>
        <w:t>(Mode de détermination du prix ? Mode de distribution ? Mode de communication ? Propriété industrielle ?)</w:t>
      </w:r>
    </w:p>
    <w:p w:rsidR="00B035B8" w:rsidRPr="00F747B6" w:rsidRDefault="00B035B8" w:rsidP="00B035B8">
      <w:pPr>
        <w:pStyle w:val="Paragraphedeliste"/>
        <w:keepNext/>
        <w:keepLines/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B0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DC7FD9" w:rsidRDefault="00B035B8" w:rsidP="00B035B8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 xml:space="preserve">Les moyens mis en </w:t>
      </w:r>
      <w:r w:rsidR="00D4068E"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œuvre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t xml:space="preserve"> </w:t>
      </w:r>
      <w:r w:rsidRPr="00F747B6">
        <w:rPr>
          <w:rFonts w:ascii="IBM Plex Sans" w:eastAsia="Times New Roman" w:hAnsi="IBM Plex Sans" w:cs="Times New Roman"/>
          <w:bCs/>
          <w:sz w:val="28"/>
          <w:u w:val="single"/>
        </w:rPr>
        <w:br/>
      </w:r>
      <w:r w:rsidRPr="00DC7FD9">
        <w:rPr>
          <w:rFonts w:ascii="IBM Plex Sans" w:hAnsi="IBM Plex Sans" w:cs="Arial"/>
          <w:i/>
        </w:rPr>
        <w:t>(Les financements, la politique d’embauche, les investissements</w:t>
      </w:r>
      <w:r w:rsidR="00331356" w:rsidRPr="00DC7FD9">
        <w:rPr>
          <w:rFonts w:ascii="IBM Plex Sans" w:hAnsi="IBM Plex Sans" w:cs="Arial"/>
          <w:i/>
        </w:rPr>
        <w:t>, les besoins de départ : travaux, aménagements spécifiques</w:t>
      </w:r>
      <w:r w:rsidRPr="00DC7FD9">
        <w:rPr>
          <w:rFonts w:ascii="IBM Plex Sans" w:hAnsi="IBM Plex Sans" w:cs="Arial"/>
          <w:i/>
        </w:rPr>
        <w:t>)</w:t>
      </w:r>
    </w:p>
    <w:p w:rsidR="00D4068E" w:rsidRPr="00F747B6" w:rsidRDefault="00D4068E" w:rsidP="00D4068E">
      <w:pPr>
        <w:pStyle w:val="Paragraphedeliste"/>
        <w:keepNext/>
        <w:keepLines/>
        <w:spacing w:before="200" w:after="0"/>
        <w:outlineLvl w:val="2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626934" w:rsidRDefault="00626934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626934" w:rsidRDefault="00626934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626934" w:rsidRPr="00F747B6" w:rsidRDefault="00626934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B035B8" w:rsidRPr="00F747B6" w:rsidRDefault="00B035B8" w:rsidP="001D6161">
      <w:pPr>
        <w:pStyle w:val="Paragraphedeliste"/>
        <w:spacing w:line="240" w:lineRule="auto"/>
        <w:ind w:left="1985"/>
        <w:rPr>
          <w:rFonts w:ascii="IBM Plex Sans" w:hAnsi="IBM Plex Sans" w:cs="Arial"/>
          <w:sz w:val="20"/>
          <w:szCs w:val="20"/>
        </w:rPr>
      </w:pPr>
    </w:p>
    <w:p w:rsidR="00D4068E" w:rsidRPr="00DC7FD9" w:rsidRDefault="00D4068E" w:rsidP="00D4068E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  <w:b/>
          <w:sz w:val="20"/>
          <w:szCs w:val="20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Renseignements complémentaires</w:t>
      </w:r>
    </w:p>
    <w:p w:rsidR="00D4068E" w:rsidRPr="00F747B6" w:rsidRDefault="00D4068E" w:rsidP="00D4068E">
      <w:pPr>
        <w:pStyle w:val="Paragraphedeliste"/>
        <w:keepNext/>
        <w:keepLines/>
        <w:spacing w:before="200" w:after="0"/>
        <w:outlineLvl w:val="2"/>
        <w:rPr>
          <w:rFonts w:ascii="IBM Plex Sans" w:hAnsi="IBM Plex Sans" w:cs="Arial"/>
          <w:i/>
          <w:sz w:val="14"/>
          <w:szCs w:val="20"/>
        </w:rPr>
      </w:pPr>
      <w:r w:rsidRPr="00DC7FD9">
        <w:rPr>
          <w:rFonts w:ascii="IBM Plex Sans" w:eastAsia="Times New Roman" w:hAnsi="IBM Plex Sans" w:cs="Times New Roman"/>
          <w:bCs/>
          <w:i/>
        </w:rPr>
        <w:t>(Tout élément vous semblant pertinent de nous communiquer pour appuyer votre candidature</w:t>
      </w:r>
      <w:r w:rsidRPr="00F747B6">
        <w:rPr>
          <w:rFonts w:ascii="IBM Plex Sans" w:eastAsia="Times New Roman" w:hAnsi="IBM Plex Sans" w:cs="Times New Roman"/>
          <w:bCs/>
          <w:i/>
          <w:sz w:val="20"/>
        </w:rPr>
        <w:t>)</w:t>
      </w:r>
    </w:p>
    <w:p w:rsidR="00D4068E" w:rsidRPr="00F747B6" w:rsidRDefault="00D4068E" w:rsidP="006269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6269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6269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6269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sz w:val="20"/>
          <w:szCs w:val="20"/>
        </w:rPr>
      </w:pPr>
    </w:p>
    <w:p w:rsidR="00D4068E" w:rsidRPr="00F747B6" w:rsidRDefault="00D4068E" w:rsidP="001D6161">
      <w:pPr>
        <w:pStyle w:val="Paragraphedeliste"/>
        <w:spacing w:line="240" w:lineRule="auto"/>
        <w:ind w:left="1985"/>
        <w:rPr>
          <w:rFonts w:ascii="IBM Plex Sans" w:hAnsi="IBM Plex Sans" w:cs="Arial"/>
          <w:sz w:val="20"/>
          <w:szCs w:val="20"/>
        </w:rPr>
      </w:pPr>
    </w:p>
    <w:p w:rsidR="00D4068E" w:rsidRPr="00DC7FD9" w:rsidRDefault="00D4068E" w:rsidP="00D4068E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  <w:b/>
          <w:sz w:val="20"/>
          <w:szCs w:val="20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Les prévisions financières</w:t>
      </w:r>
    </w:p>
    <w:p w:rsidR="00D4068E" w:rsidRPr="00DC7FD9" w:rsidRDefault="00D4068E" w:rsidP="00D4068E">
      <w:pPr>
        <w:pStyle w:val="Paragraphedeliste"/>
        <w:keepNext/>
        <w:keepLines/>
        <w:spacing w:before="200" w:after="0"/>
        <w:jc w:val="both"/>
        <w:outlineLvl w:val="2"/>
        <w:rPr>
          <w:rFonts w:ascii="IBM Plex Sans" w:eastAsia="Times New Roman" w:hAnsi="IBM Plex Sans" w:cs="Times New Roman"/>
          <w:bCs/>
          <w:i/>
        </w:rPr>
      </w:pPr>
      <w:r w:rsidRPr="00DC7FD9">
        <w:rPr>
          <w:rFonts w:ascii="IBM Plex Sans" w:eastAsia="Times New Roman" w:hAnsi="IBM Plex Sans" w:cs="Times New Roman"/>
          <w:bCs/>
          <w:i/>
        </w:rPr>
        <w:t>(Compte de résultat sur 3 ans, plan de financement sur 3 ans, plan de trésorerie au moins pour la première année)</w:t>
      </w:r>
    </w:p>
    <w:p w:rsidR="00D4068E" w:rsidRPr="00F747B6" w:rsidRDefault="00D4068E" w:rsidP="00D4068E">
      <w:pPr>
        <w:pStyle w:val="Paragraphedeliste"/>
        <w:keepNext/>
        <w:keepLines/>
        <w:spacing w:before="200" w:after="0"/>
        <w:jc w:val="both"/>
        <w:outlineLvl w:val="2"/>
        <w:rPr>
          <w:rFonts w:ascii="IBM Plex Sans" w:hAnsi="IBM Plex Sans" w:cs="Arial"/>
          <w:i/>
          <w:sz w:val="14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sz w:val="20"/>
          <w:szCs w:val="20"/>
        </w:rPr>
      </w:pPr>
    </w:p>
    <w:p w:rsidR="00D4068E" w:rsidRPr="00F747B6" w:rsidRDefault="00D4068E" w:rsidP="00D4068E">
      <w:pPr>
        <w:pStyle w:val="Titre2"/>
        <w:numPr>
          <w:ilvl w:val="0"/>
          <w:numId w:val="1"/>
        </w:numPr>
        <w:ind w:left="0" w:firstLine="0"/>
        <w:rPr>
          <w:rFonts w:ascii="IBM Plex Sans" w:hAnsi="IBM Plex Sans"/>
        </w:rPr>
      </w:pPr>
      <w:r w:rsidRPr="00F747B6">
        <w:rPr>
          <w:rFonts w:ascii="IBM Plex Sans" w:hAnsi="IBM Plex Sans"/>
        </w:rPr>
        <w:t xml:space="preserve">IMPLANTATION SUR LE SITE </w:t>
      </w:r>
      <w:r w:rsidR="00DC7FD9">
        <w:rPr>
          <w:rFonts w:ascii="IBM Plex Sans" w:hAnsi="IBM Plex Sans"/>
        </w:rPr>
        <w:t xml:space="preserve">LA ROTONDE </w:t>
      </w:r>
    </w:p>
    <w:p w:rsidR="00D4068E" w:rsidRPr="00DC7FD9" w:rsidRDefault="00D4068E" w:rsidP="00D4068E">
      <w:pPr>
        <w:pStyle w:val="Paragraphedeliste"/>
        <w:keepNext/>
        <w:keepLines/>
        <w:numPr>
          <w:ilvl w:val="1"/>
          <w:numId w:val="1"/>
        </w:numPr>
        <w:spacing w:before="200" w:after="0"/>
        <w:ind w:left="720"/>
        <w:outlineLvl w:val="2"/>
        <w:rPr>
          <w:rFonts w:ascii="IBM Plex Sans" w:hAnsi="IBM Plex Sans" w:cs="Arial"/>
          <w:b/>
          <w:sz w:val="20"/>
          <w:szCs w:val="20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 xml:space="preserve">Motivation </w:t>
      </w:r>
    </w:p>
    <w:p w:rsidR="00D4068E" w:rsidRPr="00F747B6" w:rsidRDefault="00D4068E" w:rsidP="00D4068E">
      <w:pPr>
        <w:spacing w:after="0"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DC7FD9" w:rsidRDefault="00D4068E" w:rsidP="001D6161">
      <w:pPr>
        <w:pStyle w:val="Paragraphedeliste"/>
        <w:keepNext/>
        <w:keepLines/>
        <w:numPr>
          <w:ilvl w:val="1"/>
          <w:numId w:val="1"/>
        </w:numPr>
        <w:spacing w:before="200" w:after="0" w:line="240" w:lineRule="auto"/>
        <w:ind w:left="720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Services attendus</w:t>
      </w: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outlineLvl w:val="2"/>
        <w:rPr>
          <w:rFonts w:ascii="IBM Plex Sans" w:hAnsi="IBM Plex Sans" w:cs="Arial"/>
          <w:b/>
          <w:sz w:val="20"/>
          <w:szCs w:val="20"/>
          <w:u w:val="single"/>
        </w:rPr>
      </w:pPr>
    </w:p>
    <w:p w:rsidR="00D4068E" w:rsidRPr="00F747B6" w:rsidRDefault="00D4068E" w:rsidP="00D4068E">
      <w:pPr>
        <w:pStyle w:val="Paragraphedeliste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DC7FD9" w:rsidRDefault="00D4068E" w:rsidP="001D6161">
      <w:pPr>
        <w:pStyle w:val="Paragraphedeliste"/>
        <w:keepNext/>
        <w:keepLines/>
        <w:numPr>
          <w:ilvl w:val="1"/>
          <w:numId w:val="1"/>
        </w:numPr>
        <w:spacing w:before="200" w:after="0" w:line="240" w:lineRule="auto"/>
        <w:ind w:left="720"/>
        <w:outlineLvl w:val="2"/>
        <w:rPr>
          <w:rFonts w:ascii="IBM Plex Sans" w:eastAsia="Times New Roman" w:hAnsi="IBM Plex Sans" w:cs="Times New Roman"/>
          <w:b/>
          <w:bCs/>
          <w:sz w:val="28"/>
          <w:u w:val="single"/>
        </w:rPr>
      </w:pPr>
      <w:r w:rsidRPr="00DC7FD9">
        <w:rPr>
          <w:rFonts w:ascii="IBM Plex Sans" w:eastAsia="Times New Roman" w:hAnsi="IBM Plex Sans" w:cs="Times New Roman"/>
          <w:b/>
          <w:bCs/>
          <w:sz w:val="28"/>
          <w:u w:val="single"/>
        </w:rPr>
        <w:t>Formations souhaitées</w:t>
      </w:r>
    </w:p>
    <w:p w:rsidR="00D4068E" w:rsidRPr="00F747B6" w:rsidRDefault="00D4068E" w:rsidP="00D4068E">
      <w:pPr>
        <w:spacing w:after="0"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D4068E" w:rsidRPr="00F747B6" w:rsidRDefault="00D4068E" w:rsidP="00D4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EF4516" w:rsidRPr="00F747B6" w:rsidRDefault="00EF4516" w:rsidP="001D6161">
      <w:pPr>
        <w:spacing w:line="240" w:lineRule="auto"/>
        <w:rPr>
          <w:rFonts w:ascii="IBM Plex Sans" w:hAnsi="IBM Plex Sans" w:cs="Arial"/>
          <w:b/>
          <w:color w:val="FF0000"/>
          <w:sz w:val="20"/>
          <w:szCs w:val="20"/>
          <w:u w:val="single"/>
        </w:rPr>
      </w:pPr>
    </w:p>
    <w:p w:rsidR="000A6166" w:rsidRPr="00626934" w:rsidRDefault="000A6166" w:rsidP="000A6166">
      <w:pPr>
        <w:spacing w:after="0" w:line="240" w:lineRule="auto"/>
        <w:rPr>
          <w:rFonts w:ascii="IBM Plex Sans" w:hAnsi="IBM Plex Sans" w:cstheme="minorHAnsi"/>
          <w:b/>
          <w:sz w:val="28"/>
          <w:szCs w:val="28"/>
          <w:u w:val="single"/>
        </w:rPr>
      </w:pPr>
    </w:p>
    <w:p w:rsidR="000A6166" w:rsidRDefault="000A6166" w:rsidP="000A6166">
      <w:pPr>
        <w:spacing w:after="0" w:line="240" w:lineRule="auto"/>
        <w:rPr>
          <w:rFonts w:ascii="IBM Plex Sans" w:hAnsi="IBM Plex Sans" w:cstheme="minorHAnsi"/>
          <w:b/>
          <w:u w:val="single"/>
        </w:rPr>
      </w:pPr>
      <w:r w:rsidRPr="00626934">
        <w:rPr>
          <w:rFonts w:ascii="IBM Plex Sans" w:hAnsi="IBM Plex Sans" w:cstheme="minorHAnsi"/>
          <w:b/>
          <w:sz w:val="28"/>
          <w:szCs w:val="28"/>
          <w:u w:val="single"/>
        </w:rPr>
        <w:t>Pièces à fournir :</w:t>
      </w:r>
    </w:p>
    <w:p w:rsidR="000A6166" w:rsidRDefault="000A6166" w:rsidP="000A6166">
      <w:pPr>
        <w:spacing w:after="0" w:line="240" w:lineRule="auto"/>
        <w:rPr>
          <w:rFonts w:ascii="IBM Plex Sans" w:hAnsi="IBM Plex Sans" w:cstheme="minorHAnsi"/>
          <w:b/>
          <w:u w:val="single"/>
        </w:rPr>
      </w:pPr>
    </w:p>
    <w:p w:rsidR="000A6166" w:rsidRDefault="000A6166" w:rsidP="000A6166">
      <w:pPr>
        <w:spacing w:after="0" w:line="240" w:lineRule="auto"/>
        <w:rPr>
          <w:rFonts w:ascii="IBM Plex Sans" w:hAnsi="IBM Plex Sans" w:cstheme="minorHAnsi"/>
          <w:b/>
          <w:u w:val="single"/>
        </w:rPr>
      </w:pPr>
    </w:p>
    <w:p w:rsidR="000A6166" w:rsidRPr="0017027D" w:rsidRDefault="000A6166" w:rsidP="000A6166">
      <w:pPr>
        <w:spacing w:after="0" w:line="240" w:lineRule="auto"/>
        <w:rPr>
          <w:rFonts w:ascii="IBM Plex Sans" w:hAnsi="IBM Plex Sans" w:cstheme="minorHAnsi"/>
          <w:b/>
          <w:u w:val="single"/>
        </w:rPr>
      </w:pPr>
      <w:r w:rsidRPr="0017027D">
        <w:rPr>
          <w:rFonts w:ascii="IBM Plex Sans" w:hAnsi="IBM Plex Sans" w:cstheme="minorHAnsi"/>
          <w:b/>
          <w:u w:val="single"/>
        </w:rPr>
        <w:t>Pour tout porteur de projet :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un curriculum vitae (personne physique) /document de présentation de l’entreprise ou de l’association,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le descriptif de l’activité projetée,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le montage financier du projet,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eastAsia="Times New Roman" w:hAnsi="IBM Plex Sans" w:cstheme="minorHAnsi"/>
          <w:lang w:eastAsia="fr-FR"/>
        </w:rPr>
        <w:t>les moyens techniques mis en œuvre pour l’exercice de l’activité envisagée,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eastAsia="Times New Roman" w:hAnsi="IBM Plex Sans" w:cstheme="minorHAnsi"/>
          <w:lang w:eastAsia="fr-FR"/>
        </w:rPr>
      </w:pPr>
      <w:r w:rsidRPr="0017027D">
        <w:rPr>
          <w:rFonts w:ascii="IBM Plex Sans" w:eastAsia="Times New Roman" w:hAnsi="IBM Plex Sans" w:cstheme="minorHAnsi"/>
          <w:lang w:eastAsia="fr-FR"/>
        </w:rPr>
        <w:t>s’ils existent, les documents relatifs à l’accueil du public (attestation préfectorale de conformité, arrêté d’exploitation, rapport de la commission de sécurité).</w:t>
      </w:r>
    </w:p>
    <w:p w:rsidR="000A6166" w:rsidRPr="0017027D" w:rsidRDefault="000A6166" w:rsidP="000A6166">
      <w:p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</w:p>
    <w:p w:rsidR="000A6166" w:rsidRPr="0017027D" w:rsidRDefault="000A6166" w:rsidP="000A6166">
      <w:pPr>
        <w:autoSpaceDE w:val="0"/>
        <w:autoSpaceDN w:val="0"/>
        <w:adjustRightInd w:val="0"/>
        <w:spacing w:after="0" w:line="240" w:lineRule="auto"/>
        <w:rPr>
          <w:rFonts w:ascii="IBM Plex Sans" w:hAnsi="IBM Plex Sans"/>
          <w:b/>
        </w:rPr>
      </w:pPr>
      <w:r w:rsidRPr="0017027D">
        <w:rPr>
          <w:rFonts w:ascii="IBM Plex Sans" w:hAnsi="IBM Plex Sans"/>
          <w:b/>
          <w:u w:val="single"/>
        </w:rPr>
        <w:t>Candidat personne physique</w:t>
      </w:r>
      <w:r w:rsidRPr="0017027D">
        <w:rPr>
          <w:rFonts w:ascii="IBM Plex Sans" w:hAnsi="IBM Plex Sans"/>
          <w:b/>
        </w:rPr>
        <w:t xml:space="preserve"> :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Fiche client personne physique,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Photocopie de pièce d’identité,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si artisan/commerçant : extrait du répertoire des métiers/RCS de moins de 3 mois,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 xml:space="preserve">justificatif de domicile de moins de 3 mois, 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RIB avec BIC/IBAN,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photocopie du dernier avis d’imposition.</w:t>
      </w:r>
      <w:r w:rsidRPr="0017027D">
        <w:rPr>
          <w:rFonts w:ascii="IBM Plex Sans" w:hAnsi="IBM Plex Sans"/>
        </w:rPr>
        <w:tab/>
      </w:r>
    </w:p>
    <w:p w:rsidR="000A6166" w:rsidRPr="0017027D" w:rsidRDefault="000A6166" w:rsidP="000A6166">
      <w:pPr>
        <w:autoSpaceDE w:val="0"/>
        <w:autoSpaceDN w:val="0"/>
        <w:adjustRightInd w:val="0"/>
        <w:spacing w:after="0" w:line="240" w:lineRule="auto"/>
        <w:rPr>
          <w:rFonts w:ascii="IBM Plex Sans" w:hAnsi="IBM Plex Sans"/>
          <w:u w:val="single"/>
        </w:rPr>
      </w:pPr>
    </w:p>
    <w:p w:rsidR="000A6166" w:rsidRPr="0017027D" w:rsidRDefault="000A6166" w:rsidP="000A6166">
      <w:pPr>
        <w:autoSpaceDE w:val="0"/>
        <w:autoSpaceDN w:val="0"/>
        <w:adjustRightInd w:val="0"/>
        <w:spacing w:after="0" w:line="240" w:lineRule="auto"/>
        <w:rPr>
          <w:rFonts w:ascii="IBM Plex Sans" w:hAnsi="IBM Plex Sans"/>
          <w:b/>
        </w:rPr>
      </w:pPr>
      <w:r w:rsidRPr="0017027D">
        <w:rPr>
          <w:rFonts w:ascii="IBM Plex Sans" w:hAnsi="IBM Plex Sans"/>
          <w:b/>
          <w:u w:val="single"/>
        </w:rPr>
        <w:t>Candidat personne morale</w:t>
      </w:r>
      <w:r w:rsidRPr="0017027D">
        <w:rPr>
          <w:rFonts w:ascii="IBM Plex Sans" w:hAnsi="IBM Plex Sans"/>
          <w:b/>
        </w:rPr>
        <w:t xml:space="preserve"> :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Fiche client personne morale,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Kbis/statuts pour une association,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extrait RCS de moins de 3 mois,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RIB avec BIC/IBAN,</w:t>
      </w:r>
    </w:p>
    <w:p w:rsidR="000A6166" w:rsidRPr="0017027D" w:rsidRDefault="000A6166" w:rsidP="000A616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IBM Plex Sans" w:hAnsi="IBM Plex Sans"/>
        </w:rPr>
      </w:pPr>
      <w:r w:rsidRPr="0017027D">
        <w:rPr>
          <w:rFonts w:ascii="IBM Plex Sans" w:hAnsi="IBM Plex Sans"/>
        </w:rPr>
        <w:t>dernier bordereau de situation fiscale,</w:t>
      </w:r>
    </w:p>
    <w:p w:rsidR="001D6161" w:rsidRDefault="000A6166" w:rsidP="0062693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IBM Plex Sans" w:hAnsi="IBM Plex Sans"/>
        </w:rPr>
      </w:pPr>
      <w:r w:rsidRPr="0017027D">
        <w:rPr>
          <w:rFonts w:ascii="IBM Plex Sans" w:hAnsi="IBM Plex Sans"/>
        </w:rPr>
        <w:t>bilan et comptes de résultats des 3 dernières années</w:t>
      </w:r>
    </w:p>
    <w:p w:rsidR="00626934" w:rsidRDefault="00626934" w:rsidP="0062693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IBM Plex Sans" w:hAnsi="IBM Plex Sans"/>
        </w:rPr>
      </w:pPr>
      <w:r>
        <w:rPr>
          <w:rFonts w:ascii="IBM Plex Sans" w:hAnsi="IBM Plex Sans"/>
        </w:rPr>
        <w:t>Compte prévisionnel (si création d’activité)</w:t>
      </w:r>
    </w:p>
    <w:p w:rsidR="00DC7FD9" w:rsidRDefault="00DC7FD9" w:rsidP="000A6166">
      <w:pPr>
        <w:pStyle w:val="Paragraphedeliste"/>
        <w:spacing w:line="240" w:lineRule="auto"/>
        <w:jc w:val="both"/>
        <w:rPr>
          <w:rFonts w:ascii="IBM Plex Sans" w:hAnsi="IBM Plex Sans"/>
        </w:rPr>
      </w:pPr>
    </w:p>
    <w:p w:rsidR="00DC7FD9" w:rsidRDefault="00DC7FD9" w:rsidP="000A6166">
      <w:pPr>
        <w:pStyle w:val="Paragraphedeliste"/>
        <w:spacing w:line="240" w:lineRule="auto"/>
        <w:jc w:val="both"/>
        <w:rPr>
          <w:rFonts w:ascii="IBM Plex Sans" w:hAnsi="IBM Plex Sans"/>
        </w:rPr>
      </w:pPr>
    </w:p>
    <w:p w:rsidR="00DC7FD9" w:rsidRDefault="00DC7FD9" w:rsidP="000A6166">
      <w:pPr>
        <w:pStyle w:val="Paragraphedeliste"/>
        <w:spacing w:line="240" w:lineRule="auto"/>
        <w:jc w:val="both"/>
        <w:rPr>
          <w:rFonts w:ascii="IBM Plex Sans" w:hAnsi="IBM Plex Sans"/>
        </w:rPr>
      </w:pPr>
    </w:p>
    <w:p w:rsidR="00DC7FD9" w:rsidRPr="00F747B6" w:rsidRDefault="00DC7FD9" w:rsidP="000A6166">
      <w:pPr>
        <w:pStyle w:val="Paragraphedeliste"/>
        <w:spacing w:line="240" w:lineRule="auto"/>
        <w:jc w:val="both"/>
        <w:rPr>
          <w:rFonts w:ascii="IBM Plex Sans" w:hAnsi="IBM Plex Sans" w:cs="Arial"/>
          <w:sz w:val="20"/>
          <w:szCs w:val="20"/>
        </w:rPr>
      </w:pPr>
    </w:p>
    <w:tbl>
      <w:tblPr>
        <w:tblStyle w:val="Grilledutableau"/>
        <w:tblW w:w="0" w:type="auto"/>
        <w:jc w:val="righ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B1681E" w:rsidRPr="00F747B6" w:rsidTr="00E048F6">
        <w:trPr>
          <w:trHeight w:val="454"/>
          <w:jc w:val="right"/>
        </w:trPr>
        <w:tc>
          <w:tcPr>
            <w:tcW w:w="1242" w:type="dxa"/>
            <w:vAlign w:val="center"/>
          </w:tcPr>
          <w:p w:rsidR="000A4010" w:rsidRPr="00DC7FD9" w:rsidRDefault="000A4010" w:rsidP="001D6161">
            <w:pPr>
              <w:rPr>
                <w:rFonts w:ascii="IBM Plex Sans" w:hAnsi="IBM Plex Sans" w:cs="Arial"/>
                <w:b/>
              </w:rPr>
            </w:pPr>
            <w:r w:rsidRPr="00DC7FD9">
              <w:rPr>
                <w:rFonts w:ascii="IBM Plex Sans" w:hAnsi="IBM Plex Sans" w:cs="Arial"/>
                <w:b/>
              </w:rPr>
              <w:t>Fait à</w:t>
            </w:r>
          </w:p>
        </w:tc>
        <w:tc>
          <w:tcPr>
            <w:tcW w:w="3261" w:type="dxa"/>
            <w:vAlign w:val="center"/>
          </w:tcPr>
          <w:p w:rsidR="000A4010" w:rsidRPr="00F747B6" w:rsidRDefault="000A4010" w:rsidP="001D6161">
            <w:pPr>
              <w:rPr>
                <w:rFonts w:ascii="IBM Plex Sans" w:hAnsi="IBM Plex Sans" w:cs="Arial"/>
                <w:sz w:val="20"/>
                <w:szCs w:val="20"/>
              </w:rPr>
            </w:pPr>
          </w:p>
        </w:tc>
      </w:tr>
      <w:tr w:rsidR="00B1681E" w:rsidRPr="00F747B6" w:rsidTr="00E048F6">
        <w:trPr>
          <w:trHeight w:val="454"/>
          <w:jc w:val="right"/>
        </w:trPr>
        <w:tc>
          <w:tcPr>
            <w:tcW w:w="1242" w:type="dxa"/>
            <w:vAlign w:val="center"/>
          </w:tcPr>
          <w:p w:rsidR="000A4010" w:rsidRPr="00DC7FD9" w:rsidRDefault="000A4010" w:rsidP="001D6161">
            <w:pPr>
              <w:rPr>
                <w:rFonts w:ascii="IBM Plex Sans" w:hAnsi="IBM Plex Sans" w:cs="Arial"/>
                <w:b/>
              </w:rPr>
            </w:pPr>
            <w:r w:rsidRPr="00DC7FD9">
              <w:rPr>
                <w:rFonts w:ascii="IBM Plex Sans" w:hAnsi="IBM Plex Sans" w:cs="Arial"/>
                <w:b/>
              </w:rPr>
              <w:t xml:space="preserve">Le </w:t>
            </w:r>
          </w:p>
        </w:tc>
        <w:tc>
          <w:tcPr>
            <w:tcW w:w="3261" w:type="dxa"/>
            <w:vAlign w:val="center"/>
          </w:tcPr>
          <w:p w:rsidR="000A4010" w:rsidRPr="00F747B6" w:rsidRDefault="000A4010" w:rsidP="001D6161">
            <w:pPr>
              <w:rPr>
                <w:rFonts w:ascii="IBM Plex Sans" w:hAnsi="IBM Plex Sans" w:cs="Arial"/>
                <w:sz w:val="20"/>
                <w:szCs w:val="20"/>
              </w:rPr>
            </w:pPr>
          </w:p>
        </w:tc>
      </w:tr>
      <w:tr w:rsidR="00B1681E" w:rsidRPr="00F747B6" w:rsidTr="00E048F6">
        <w:trPr>
          <w:trHeight w:val="851"/>
          <w:jc w:val="right"/>
        </w:trPr>
        <w:tc>
          <w:tcPr>
            <w:tcW w:w="1242" w:type="dxa"/>
            <w:vAlign w:val="center"/>
          </w:tcPr>
          <w:p w:rsidR="000A4010" w:rsidRPr="00DC7FD9" w:rsidRDefault="000A4010" w:rsidP="001D6161">
            <w:pPr>
              <w:rPr>
                <w:rFonts w:ascii="IBM Plex Sans" w:hAnsi="IBM Plex Sans" w:cs="Arial"/>
                <w:b/>
              </w:rPr>
            </w:pPr>
            <w:r w:rsidRPr="00DC7FD9">
              <w:rPr>
                <w:rFonts w:ascii="IBM Plex Sans" w:hAnsi="IBM Plex Sans" w:cs="Arial"/>
                <w:b/>
              </w:rPr>
              <w:t>Signature</w:t>
            </w:r>
          </w:p>
        </w:tc>
        <w:tc>
          <w:tcPr>
            <w:tcW w:w="3261" w:type="dxa"/>
            <w:vAlign w:val="center"/>
          </w:tcPr>
          <w:p w:rsidR="000A4010" w:rsidRPr="00F747B6" w:rsidRDefault="000A4010" w:rsidP="001D6161">
            <w:pPr>
              <w:rPr>
                <w:rFonts w:ascii="IBM Plex Sans" w:hAnsi="IBM Plex Sans" w:cs="Arial"/>
                <w:sz w:val="20"/>
                <w:szCs w:val="20"/>
              </w:rPr>
            </w:pPr>
          </w:p>
        </w:tc>
      </w:tr>
    </w:tbl>
    <w:p w:rsidR="000A4010" w:rsidRPr="00F747B6" w:rsidRDefault="000A4010" w:rsidP="000A4010">
      <w:pPr>
        <w:jc w:val="both"/>
        <w:rPr>
          <w:rFonts w:ascii="IBM Plex Sans" w:hAnsi="IBM Plex Sans" w:cs="Arial"/>
          <w:sz w:val="20"/>
          <w:szCs w:val="20"/>
        </w:rPr>
      </w:pPr>
    </w:p>
    <w:p w:rsidR="000A4010" w:rsidRPr="001D6161" w:rsidRDefault="000A4010" w:rsidP="000A4010">
      <w:pPr>
        <w:jc w:val="both"/>
        <w:rPr>
          <w:rFonts w:ascii="Arial" w:hAnsi="Arial" w:cs="Arial"/>
          <w:sz w:val="20"/>
          <w:szCs w:val="20"/>
        </w:rPr>
      </w:pPr>
    </w:p>
    <w:p w:rsidR="00E048F6" w:rsidRPr="001D6161" w:rsidRDefault="00E048F6" w:rsidP="00E048F6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E048F6" w:rsidRPr="001D6161" w:rsidSect="00F747B6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28" w:rsidRDefault="00484428" w:rsidP="00380682">
      <w:pPr>
        <w:spacing w:after="0" w:line="240" w:lineRule="auto"/>
      </w:pPr>
      <w:r>
        <w:separator/>
      </w:r>
    </w:p>
  </w:endnote>
  <w:endnote w:type="continuationSeparator" w:id="0">
    <w:p w:rsidR="00484428" w:rsidRDefault="00484428" w:rsidP="0038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7875410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4516" w:rsidRPr="00EF4516" w:rsidRDefault="00EF4516">
            <w:pPr>
              <w:pStyle w:val="Pieddepage"/>
              <w:jc w:val="right"/>
              <w:rPr>
                <w:rFonts w:ascii="Arial" w:hAnsi="Arial" w:cs="Arial"/>
                <w:sz w:val="16"/>
              </w:rPr>
            </w:pPr>
            <w:r w:rsidRPr="00EF4516">
              <w:rPr>
                <w:rFonts w:ascii="Arial" w:hAnsi="Arial" w:cs="Arial"/>
                <w:sz w:val="16"/>
              </w:rPr>
              <w:t xml:space="preserve">Page </w: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EF4516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84428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EF4516">
              <w:rPr>
                <w:rFonts w:ascii="Arial" w:hAnsi="Arial" w:cs="Arial"/>
                <w:sz w:val="16"/>
              </w:rPr>
              <w:t xml:space="preserve"> sur </w: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EF4516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484428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EF4516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F4516" w:rsidRDefault="00EF4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28" w:rsidRDefault="00484428" w:rsidP="00380682">
      <w:pPr>
        <w:spacing w:after="0" w:line="240" w:lineRule="auto"/>
      </w:pPr>
      <w:r>
        <w:separator/>
      </w:r>
    </w:p>
  </w:footnote>
  <w:footnote w:type="continuationSeparator" w:id="0">
    <w:p w:rsidR="00484428" w:rsidRDefault="00484428" w:rsidP="0038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309"/>
    <w:multiLevelType w:val="hybridMultilevel"/>
    <w:tmpl w:val="33B647B0"/>
    <w:lvl w:ilvl="0" w:tplc="6A0CD7AE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D1D"/>
    <w:multiLevelType w:val="hybridMultilevel"/>
    <w:tmpl w:val="D94A6E7A"/>
    <w:lvl w:ilvl="0" w:tplc="040C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5DC467FF"/>
    <w:multiLevelType w:val="hybridMultilevel"/>
    <w:tmpl w:val="DDA6B174"/>
    <w:lvl w:ilvl="0" w:tplc="6154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46785C">
      <w:start w:val="1"/>
      <w:numFmt w:val="lowerLetter"/>
      <w:lvlText w:val="%2."/>
      <w:lvlJc w:val="left"/>
      <w:pPr>
        <w:ind w:left="1440" w:hanging="360"/>
      </w:pPr>
      <w:rPr>
        <w:b/>
        <w:sz w:val="28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34F7A"/>
    <w:multiLevelType w:val="hybridMultilevel"/>
    <w:tmpl w:val="86BE8AF6"/>
    <w:lvl w:ilvl="0" w:tplc="1B3424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A9136C"/>
    <w:multiLevelType w:val="hybridMultilevel"/>
    <w:tmpl w:val="39747CAC"/>
    <w:lvl w:ilvl="0" w:tplc="61545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3D8E"/>
    <w:multiLevelType w:val="hybridMultilevel"/>
    <w:tmpl w:val="4BEE6294"/>
    <w:lvl w:ilvl="0" w:tplc="040C0019">
      <w:start w:val="1"/>
      <w:numFmt w:val="lowerLetter"/>
      <w:lvlText w:val="%1."/>
      <w:lvlJc w:val="left"/>
      <w:pPr>
        <w:ind w:left="929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5E93D8E"/>
    <w:multiLevelType w:val="hybridMultilevel"/>
    <w:tmpl w:val="59FC8082"/>
    <w:lvl w:ilvl="0" w:tplc="2C4EF540">
      <w:start w:val="4"/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1"/>
    <w:rsid w:val="000523D4"/>
    <w:rsid w:val="00094A68"/>
    <w:rsid w:val="000A4010"/>
    <w:rsid w:val="000A6166"/>
    <w:rsid w:val="000D5A3C"/>
    <w:rsid w:val="0017638C"/>
    <w:rsid w:val="001C324A"/>
    <w:rsid w:val="001D6161"/>
    <w:rsid w:val="001E0037"/>
    <w:rsid w:val="002203C3"/>
    <w:rsid w:val="00246C72"/>
    <w:rsid w:val="00261966"/>
    <w:rsid w:val="0029363E"/>
    <w:rsid w:val="002A4C6F"/>
    <w:rsid w:val="0030218C"/>
    <w:rsid w:val="00331356"/>
    <w:rsid w:val="00332291"/>
    <w:rsid w:val="003523E3"/>
    <w:rsid w:val="00373887"/>
    <w:rsid w:val="00380682"/>
    <w:rsid w:val="003969C0"/>
    <w:rsid w:val="003D60EC"/>
    <w:rsid w:val="003F2864"/>
    <w:rsid w:val="00411F1A"/>
    <w:rsid w:val="004441B7"/>
    <w:rsid w:val="00461442"/>
    <w:rsid w:val="00462552"/>
    <w:rsid w:val="00484428"/>
    <w:rsid w:val="004A2542"/>
    <w:rsid w:val="004D1AE9"/>
    <w:rsid w:val="005241D7"/>
    <w:rsid w:val="005554EF"/>
    <w:rsid w:val="00570993"/>
    <w:rsid w:val="00626934"/>
    <w:rsid w:val="00662148"/>
    <w:rsid w:val="00694FFD"/>
    <w:rsid w:val="006B6F23"/>
    <w:rsid w:val="00760FC3"/>
    <w:rsid w:val="00767C58"/>
    <w:rsid w:val="00784612"/>
    <w:rsid w:val="00796001"/>
    <w:rsid w:val="007B737E"/>
    <w:rsid w:val="007E6EC4"/>
    <w:rsid w:val="00830CAD"/>
    <w:rsid w:val="00960B96"/>
    <w:rsid w:val="00980918"/>
    <w:rsid w:val="00984A60"/>
    <w:rsid w:val="009E4775"/>
    <w:rsid w:val="009E5BDA"/>
    <w:rsid w:val="00A314A4"/>
    <w:rsid w:val="00A3684A"/>
    <w:rsid w:val="00A41CB4"/>
    <w:rsid w:val="00AD7E51"/>
    <w:rsid w:val="00B0011D"/>
    <w:rsid w:val="00B035B8"/>
    <w:rsid w:val="00B1681E"/>
    <w:rsid w:val="00B30705"/>
    <w:rsid w:val="00B41779"/>
    <w:rsid w:val="00B65B90"/>
    <w:rsid w:val="00B839C5"/>
    <w:rsid w:val="00B95F50"/>
    <w:rsid w:val="00BD60DA"/>
    <w:rsid w:val="00BE1962"/>
    <w:rsid w:val="00C16D40"/>
    <w:rsid w:val="00C3255A"/>
    <w:rsid w:val="00C44851"/>
    <w:rsid w:val="00C54835"/>
    <w:rsid w:val="00C958E1"/>
    <w:rsid w:val="00CA0B9E"/>
    <w:rsid w:val="00D07A52"/>
    <w:rsid w:val="00D4068E"/>
    <w:rsid w:val="00DA3DBE"/>
    <w:rsid w:val="00DB0B5D"/>
    <w:rsid w:val="00DC7FD9"/>
    <w:rsid w:val="00DD7561"/>
    <w:rsid w:val="00E048F6"/>
    <w:rsid w:val="00E25EB7"/>
    <w:rsid w:val="00E379F9"/>
    <w:rsid w:val="00E96B82"/>
    <w:rsid w:val="00EA04FB"/>
    <w:rsid w:val="00EF4516"/>
    <w:rsid w:val="00F02A50"/>
    <w:rsid w:val="00F23564"/>
    <w:rsid w:val="00F256FE"/>
    <w:rsid w:val="00F63129"/>
    <w:rsid w:val="00F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2399B"/>
  <w15:docId w15:val="{565DD385-8E37-4ECF-93A0-4A7306F5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148"/>
    <w:pPr>
      <w:keepNext/>
      <w:keepLines/>
      <w:pBdr>
        <w:bottom w:val="single" w:sz="8" w:space="1" w:color="76B82A"/>
      </w:pBdr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682"/>
  </w:style>
  <w:style w:type="paragraph" w:styleId="Pieddepage">
    <w:name w:val="footer"/>
    <w:basedOn w:val="Normal"/>
    <w:link w:val="PieddepageCar"/>
    <w:uiPriority w:val="99"/>
    <w:unhideWhenUsed/>
    <w:rsid w:val="0038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682"/>
  </w:style>
  <w:style w:type="paragraph" w:styleId="Textedebulles">
    <w:name w:val="Balloon Text"/>
    <w:basedOn w:val="Normal"/>
    <w:link w:val="TextedebullesCar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6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47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uiPriority w:val="1"/>
    <w:qFormat/>
    <w:rsid w:val="00796001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2148"/>
    <w:rPr>
      <w:rFonts w:ascii="Arial" w:eastAsiaTheme="majorEastAsia" w:hAnsi="Arial" w:cstheme="majorBidi"/>
      <w:b/>
      <w:bCs/>
      <w:sz w:val="32"/>
      <w:szCs w:val="26"/>
    </w:rPr>
  </w:style>
  <w:style w:type="paragraph" w:customStyle="1" w:styleId="FooterOdd">
    <w:name w:val="Footer Odd"/>
    <w:basedOn w:val="Normal"/>
    <w:qFormat/>
    <w:rsid w:val="000A6166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e.dony.COR\Desktop\lettre_COR_tourisme_cultu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vert270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FAB5-2341-4755-A6E3-21B42DC3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lettre_COR_tourisme_culture</Template>
  <TotalTime>12</TotalTime>
  <Pages>7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53</vt:i4>
      </vt:variant>
    </vt:vector>
  </HeadingPairs>
  <TitlesOfParts>
    <vt:vector size="54" baseType="lpstr">
      <vt:lpstr/>
      <vt:lpstr>    PRESENTATION DU(ES) CANDIDAT(S)</vt:lpstr>
      <vt:lpstr>    PRESENTATION DE L’ENTREPRISE</vt:lpstr>
      <vt:lpstr>    VOTRE PROJET</vt:lpstr>
      <vt:lpstr>        Les créateurs / l’équipe</vt:lpstr>
      <vt:lpstr>        Le produit / service</vt:lpstr>
      <vt:lpstr>        (Description du projet : concept, conditions d’organisation, horaires, bénéfice </vt:lpstr>
      <vt:lpstr>    LE MARCHE</vt:lpstr>
      <vt:lpstr>        Le secteur d’activité  (évolutions récentes, opportunités et risques,…)</vt:lpstr>
      <vt:lpstr>        La Clientèle</vt:lpstr>
      <vt:lpstr>        (Qui et combien sont-ils ? – Que consomment-ils ? Quels sont les groupes de clie</vt:lpstr>
      <vt:lpstr>        Les fournisseurs </vt:lpstr>
      <vt:lpstr>        (le cas échéant, qui sont-ils ? quel sera leurs rôle ?)</vt:lpstr>
      <vt:lpstr>        La concurrence  (Les concurrents directs ? Forces et Faiblesses ? Combien sont-i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La stratégie commerciale  (Mode de détermination du prix ? Mode de distribution </vt:lpstr>
      <vt:lpstr>        </vt:lpstr>
      <vt:lpstr>        Les moyens mis en œuvre  (Les financements, la politique d’embauche, les investi</vt:lpstr>
      <vt:lpstr>        </vt:lpstr>
      <vt:lpstr>        Renseignements complémentaires</vt:lpstr>
      <vt:lpstr>        (Tout élément vous semblant pertinent de nous communiquer pour appuyer votre can</vt:lpstr>
      <vt:lpstr>        </vt:lpstr>
      <vt:lpstr>        Les prévisions financières</vt:lpstr>
      <vt:lpstr>        (Compte de résultat sur 3 ans, plan de financement sur 3 ans, plan de trésorerie</vt:lpstr>
      <vt:lpstr>        </vt:lpstr>
      <vt:lpstr>    IMPLANTATION SUR LE SITE LA ROTONDE </vt:lpstr>
      <vt:lpstr>        Motivation </vt:lpstr>
      <vt:lpstr>        Services attendus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Formations souhaitées</vt:lpstr>
    </vt:vector>
  </TitlesOfParts>
  <Company>Hewlett-Packard Company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Cecile Dony</dc:creator>
  <cp:lastModifiedBy>Pascal MASSON</cp:lastModifiedBy>
  <cp:revision>5</cp:revision>
  <cp:lastPrinted>2014-11-25T14:38:00Z</cp:lastPrinted>
  <dcterms:created xsi:type="dcterms:W3CDTF">2023-01-30T14:16:00Z</dcterms:created>
  <dcterms:modified xsi:type="dcterms:W3CDTF">2023-01-31T08:47:00Z</dcterms:modified>
</cp:coreProperties>
</file>